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 w14:paraId="3EC85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5A8F193E">
            <w:pPr>
              <w:spacing w:after="100" w:afterAutospacing="1" w:line="240" w:lineRule="auto"/>
              <w:ind w:left="454" w:right="397"/>
            </w:pPr>
            <w:r>
              <w:rPr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5060950</wp:posOffset>
                      </wp:positionH>
                      <wp:positionV relativeFrom="paragraph">
                        <wp:posOffset>-1042035</wp:posOffset>
                      </wp:positionV>
                      <wp:extent cx="2371725" cy="762000"/>
                      <wp:effectExtent l="0" t="0" r="28575" b="19050"/>
                      <wp:wrapNone/>
                      <wp:docPr id="307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0CB620D">
                                  <w:pPr>
                                    <w:ind w:right="634"/>
                                    <w:rPr>
                                      <w:rFonts w:ascii="Arial Black" w:hAnsi="Arial Black"/>
                                      <w:color w:val="276A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276A24"/>
                                      <w:sz w:val="18"/>
                                      <w:szCs w:val="18"/>
                                    </w:rPr>
                                    <w:t>Республика Алтай, Майминский район,        469 км. Чуйского тракта</w:t>
                                  </w:r>
                                </w:p>
                                <w:p w14:paraId="66C926D6">
                                  <w:pPr>
                                    <w:ind w:right="634"/>
                                    <w:rPr>
                                      <w:rFonts w:ascii="Arial Black" w:hAnsi="Arial Black"/>
                                      <w:color w:val="0033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8F3A585">
                                  <w:pPr>
                                    <w:ind w:right="634"/>
                                    <w:rPr>
                                      <w:rFonts w:ascii="Arial Black" w:hAnsi="Arial Black"/>
                                      <w:color w:val="0033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7149B65">
                                  <w:pPr>
                                    <w:ind w:right="634"/>
                                    <w:rPr>
                                      <w:rFonts w:ascii="Arial Black" w:hAnsi="Arial Black"/>
                                      <w:color w:val="0033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3300"/>
                                      <w:sz w:val="18"/>
                                      <w:szCs w:val="18"/>
                                    </w:rPr>
                                    <w:t>ООО Т.О.К. «Таежник»</w:t>
                                  </w:r>
                                </w:p>
                                <w:p w14:paraId="2C9A4DC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2" o:spid="_x0000_s1026" o:spt="202" type="#_x0000_t202" style="position:absolute;left:0pt;margin-left:398.5pt;margin-top:-82.05pt;height:60pt;width:186.75pt;z-index:251659264;mso-width-relative:page;mso-height-relative:page;" fillcolor="#FFFFFF" filled="t" stroked="t" coordsize="21600,21600" o:gfxdata="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9MUNzaAAAADQEAAA8AAAAAAAAAAQAgAAAAIgAA&#10;AGRycy9kb3ducmV2LnhtbFBLAQIUABQAAAAIAIdO4kAJWsc4PwIAAIIEAAAOAAAAAAAAAAEAIAAA&#10;ACkBAABkcnMvZTJvRG9jLnhtbFBLBQYAAAAABgAGAFkBAADaBQAAAAA=&#10;">
                      <v:fill on="t" focussize="0,0"/>
                      <v:stroke color="#FFFFFF [3212]" miterlimit="8" joinstyle="miter"/>
                      <v:imagedata o:title=""/>
                      <o:lock v:ext="edit" aspectratio="f"/>
                      <v:textbox>
                        <w:txbxContent>
                          <w:p w14:paraId="40CB620D">
                            <w:pPr>
                              <w:ind w:right="634"/>
                              <w:rPr>
                                <w:rFonts w:ascii="Arial Black" w:hAnsi="Arial Black"/>
                                <w:color w:val="276A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76A24"/>
                                <w:sz w:val="18"/>
                                <w:szCs w:val="18"/>
                              </w:rPr>
                              <w:t>Республика Алтай, Майминский район,        469 км. Чуйского тракта</w:t>
                            </w:r>
                          </w:p>
                          <w:p w14:paraId="66C926D6">
                            <w:pPr>
                              <w:ind w:right="634"/>
                              <w:rPr>
                                <w:rFonts w:ascii="Arial Black" w:hAnsi="Arial Black"/>
                                <w:color w:val="003300"/>
                                <w:sz w:val="18"/>
                                <w:szCs w:val="18"/>
                              </w:rPr>
                            </w:pPr>
                          </w:p>
                          <w:p w14:paraId="38F3A585">
                            <w:pPr>
                              <w:ind w:right="634"/>
                              <w:rPr>
                                <w:rFonts w:ascii="Arial Black" w:hAnsi="Arial Black"/>
                                <w:color w:val="003300"/>
                                <w:sz w:val="18"/>
                                <w:szCs w:val="18"/>
                              </w:rPr>
                            </w:pPr>
                          </w:p>
                          <w:p w14:paraId="37149B65">
                            <w:pPr>
                              <w:ind w:right="634"/>
                              <w:rPr>
                                <w:rFonts w:ascii="Arial Black" w:hAnsi="Arial Black"/>
                                <w:color w:val="00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3300"/>
                                <w:sz w:val="18"/>
                                <w:szCs w:val="18"/>
                              </w:rPr>
                              <w:t>ООО Т.О.К. «Таежник»</w:t>
                            </w:r>
                          </w:p>
                          <w:p w14:paraId="2C9A4D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5AC28BD">
      <w:pPr>
        <w:spacing w:line="240" w:lineRule="atLeast"/>
        <w:ind w:right="130"/>
        <w:rPr>
          <w:rFonts w:ascii="Arial" w:hAnsi="Arial" w:cs="Arial"/>
          <w:b/>
          <w:color w:val="55753F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-577850</wp:posOffset>
            </wp:positionV>
            <wp:extent cx="1590675" cy="1115695"/>
            <wp:effectExtent l="0" t="0" r="9525" b="8255"/>
            <wp:wrapSquare wrapText="bothSides"/>
            <wp:docPr id="1" name="Рисунок 1" descr="C:\Users\Анастасия\Desktop\Таёжник\Новая папка\эмблема таёж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настасия\Desktop\Таёжник\Новая папка\эмблема таёжник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55753F"/>
          <w:sz w:val="32"/>
          <w:szCs w:val="32"/>
          <w:lang w:val="en-US"/>
        </w:rPr>
        <w:t xml:space="preserve">                                        </w:t>
      </w:r>
      <w:r>
        <w:rPr>
          <w:rFonts w:ascii="Arial" w:hAnsi="Arial" w:cs="Arial"/>
          <w:b/>
          <w:color w:val="55753F"/>
          <w:sz w:val="32"/>
          <w:szCs w:val="32"/>
          <w:u w:val="single"/>
        </w:rPr>
        <w:t>Тариф «СПОРТИВНЫЙ»</w:t>
      </w:r>
    </w:p>
    <w:p w14:paraId="72329853">
      <w:pPr>
        <w:spacing w:line="240" w:lineRule="atLeast"/>
        <w:ind w:right="130"/>
        <w:jc w:val="center"/>
        <w:rPr>
          <w:rFonts w:hint="default" w:ascii="Arial" w:hAnsi="Arial" w:cs="Arial"/>
          <w:color w:val="4A452A" w:themeColor="background2" w:themeShade="40"/>
          <w:sz w:val="26"/>
          <w:szCs w:val="26"/>
          <w:lang w:val="ru-RU"/>
        </w:rPr>
      </w:pPr>
      <w:r>
        <w:rPr>
          <w:rFonts w:ascii="Arial" w:hAnsi="Arial" w:cs="Arial"/>
          <w:b/>
          <w:color w:val="4A452A" w:themeColor="background2" w:themeShade="40"/>
          <w:sz w:val="26"/>
          <w:szCs w:val="26"/>
        </w:rPr>
        <w:t xml:space="preserve">         с </w:t>
      </w:r>
      <w:r>
        <w:rPr>
          <w:rFonts w:ascii="Arial" w:hAnsi="Arial" w:cs="Arial"/>
          <w:b/>
          <w:color w:val="4A452A" w:themeColor="background2" w:themeShade="40"/>
          <w:sz w:val="26"/>
          <w:szCs w:val="26"/>
          <w:lang w:val="ru-RU"/>
        </w:rPr>
        <w:t>ноября</w:t>
      </w:r>
      <w:r>
        <w:rPr>
          <w:rFonts w:ascii="Arial" w:hAnsi="Arial" w:cs="Arial"/>
          <w:b/>
          <w:color w:val="4A452A" w:themeColor="background2" w:themeShade="40"/>
          <w:sz w:val="26"/>
          <w:szCs w:val="26"/>
        </w:rPr>
        <w:t xml:space="preserve"> 2024г</w:t>
      </w:r>
      <w:r>
        <w:rPr>
          <w:rFonts w:hint="default" w:ascii="Arial" w:hAnsi="Arial" w:cs="Arial"/>
          <w:b/>
          <w:color w:val="4A452A" w:themeColor="background2" w:themeShade="40"/>
          <w:sz w:val="26"/>
          <w:szCs w:val="26"/>
          <w:lang w:val="ru-RU"/>
        </w:rPr>
        <w:t xml:space="preserve"> по март 2025г</w:t>
      </w:r>
    </w:p>
    <w:p w14:paraId="53810BDC">
      <w:pPr>
        <w:pStyle w:val="9"/>
        <w:rPr>
          <w:b/>
        </w:rPr>
      </w:pPr>
      <w:r>
        <w:t xml:space="preserve">       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4107"/>
        <w:gridCol w:w="1655"/>
        <w:gridCol w:w="1635"/>
        <w:gridCol w:w="1430"/>
      </w:tblGrid>
      <w:tr w14:paraId="264E1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 w14:paraId="0F940FF5">
            <w:pPr>
              <w:pStyle w:val="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номера</w:t>
            </w:r>
          </w:p>
        </w:tc>
        <w:tc>
          <w:tcPr>
            <w:tcW w:w="4107" w:type="dxa"/>
          </w:tcPr>
          <w:p w14:paraId="0E1B9E1C">
            <w:pPr>
              <w:pStyle w:val="9"/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3-х местное размещение</w:t>
            </w:r>
          </w:p>
        </w:tc>
        <w:tc>
          <w:tcPr>
            <w:tcW w:w="1655" w:type="dxa"/>
          </w:tcPr>
          <w:p w14:paraId="548D3DEF">
            <w:pPr>
              <w:pStyle w:val="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номеров</w:t>
            </w:r>
          </w:p>
        </w:tc>
        <w:tc>
          <w:tcPr>
            <w:tcW w:w="1635" w:type="dxa"/>
          </w:tcPr>
          <w:p w14:paraId="498DE8A5">
            <w:pPr>
              <w:pStyle w:val="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Общее количество гостей</w:t>
            </w:r>
          </w:p>
        </w:tc>
        <w:tc>
          <w:tcPr>
            <w:tcW w:w="1430" w:type="dxa"/>
          </w:tcPr>
          <w:p w14:paraId="7382960E">
            <w:pPr>
              <w:pStyle w:val="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  <w:p w14:paraId="6422CE37">
            <w:pPr>
              <w:pStyle w:val="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чел/ночь</w:t>
            </w:r>
          </w:p>
        </w:tc>
      </w:tr>
      <w:tr w14:paraId="38414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 w14:paraId="1BE4E6B3">
            <w:pPr>
              <w:pStyle w:val="9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Стандарт+  благоустроенный номер в коттедже</w:t>
            </w:r>
          </w:p>
        </w:tc>
        <w:tc>
          <w:tcPr>
            <w:tcW w:w="4107" w:type="dxa"/>
          </w:tcPr>
          <w:p w14:paraId="547EEF31">
            <w:pPr>
              <w:pStyle w:val="9"/>
              <w:rPr>
                <w:b/>
              </w:rPr>
            </w:pPr>
          </w:p>
        </w:tc>
        <w:tc>
          <w:tcPr>
            <w:tcW w:w="1655" w:type="dxa"/>
          </w:tcPr>
          <w:p w14:paraId="24AAFF19">
            <w:pPr>
              <w:pStyle w:val="9"/>
              <w:rPr>
                <w:b/>
              </w:rPr>
            </w:pPr>
          </w:p>
        </w:tc>
        <w:tc>
          <w:tcPr>
            <w:tcW w:w="1635" w:type="dxa"/>
          </w:tcPr>
          <w:p w14:paraId="4F0922D2">
            <w:pPr>
              <w:pStyle w:val="9"/>
              <w:rPr>
                <w:b/>
              </w:rPr>
            </w:pPr>
          </w:p>
        </w:tc>
        <w:tc>
          <w:tcPr>
            <w:tcW w:w="1430" w:type="dxa"/>
          </w:tcPr>
          <w:p w14:paraId="2C89A9BB">
            <w:pPr>
              <w:pStyle w:val="9"/>
              <w:rPr>
                <w:b/>
              </w:rPr>
            </w:pPr>
          </w:p>
        </w:tc>
      </w:tr>
      <w:tr w14:paraId="64B8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 w14:paraId="3C68C402">
            <w:pPr>
              <w:pStyle w:val="9"/>
              <w:rPr>
                <w:b/>
              </w:rPr>
            </w:pPr>
            <w:r>
              <w:rPr>
                <w:b/>
              </w:rPr>
              <w:t>1 комната 16 м² в коттедже на 2 отдельных номера (смежная стена).</w:t>
            </w:r>
          </w:p>
          <w:p w14:paraId="3AD2D349">
            <w:pPr>
              <w:pStyle w:val="9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 1 двуспальная/2 односпальных кровати (по запросу), 2-местный диван, душевая кабина, сан узел. В номере: шкаф, стол, табуреты, мини-холодильник, электрочайник, чайные пары, телевизор, фен, полотенца, одноразовые тапочки, зубной набор, принадлежности для умывания.</w:t>
            </w:r>
            <w:r>
              <w:rPr>
                <w:rFonts w:hint="default"/>
                <w:b/>
                <w:lang w:val="en-US"/>
              </w:rPr>
              <w:t xml:space="preserve">         </w:t>
            </w:r>
            <w:r>
              <w:rPr>
                <w:rFonts w:hint="default"/>
                <w:b/>
                <w:lang w:val="ru-RU"/>
              </w:rPr>
              <w:t>Завтрак                       Обед                             Ужин</w:t>
            </w:r>
          </w:p>
        </w:tc>
        <w:tc>
          <w:tcPr>
            <w:tcW w:w="4107" w:type="dxa"/>
          </w:tcPr>
          <w:p w14:paraId="450059C2">
            <w:pPr>
              <w:pStyle w:val="9"/>
              <w:jc w:val="left"/>
              <w:rPr>
                <w:b/>
                <w:lang w:val="en-US"/>
              </w:rPr>
            </w:pPr>
            <w:r>
              <w:rPr>
                <w:b/>
              </w:rPr>
              <w:t>2 (</w:t>
            </w:r>
            <w:r>
              <w:rPr>
                <w:b/>
                <w:lang w:val="en-US"/>
              </w:rPr>
              <w:t>DBL/TWIN)</w:t>
            </w:r>
          </w:p>
          <w:p w14:paraId="398030D5">
            <w:pPr>
              <w:pStyle w:val="9"/>
              <w:jc w:val="left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en-US"/>
              </w:rPr>
              <w:t>1</w:t>
            </w:r>
            <w:r>
              <w:rPr>
                <w:b/>
              </w:rPr>
              <w:t xml:space="preserve">  </w:t>
            </w:r>
            <w:r>
              <w:rPr>
                <w:rFonts w:hint="default"/>
                <w:b/>
                <w:lang w:val="ru-RU"/>
              </w:rPr>
              <w:t>(</w:t>
            </w:r>
            <w:r>
              <w:rPr>
                <w:b/>
              </w:rPr>
              <w:t>диван</w:t>
            </w:r>
            <w:r>
              <w:rPr>
                <w:rFonts w:hint="default"/>
                <w:b/>
                <w:lang w:val="ru-RU"/>
              </w:rPr>
              <w:t>)</w:t>
            </w:r>
          </w:p>
        </w:tc>
        <w:tc>
          <w:tcPr>
            <w:tcW w:w="1655" w:type="dxa"/>
          </w:tcPr>
          <w:p w14:paraId="05DE2E8E">
            <w:pPr>
              <w:pStyle w:val="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35" w:type="dxa"/>
          </w:tcPr>
          <w:p w14:paraId="37ACA287">
            <w:pPr>
              <w:pStyle w:val="9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18</w:t>
            </w:r>
          </w:p>
        </w:tc>
        <w:tc>
          <w:tcPr>
            <w:tcW w:w="1430" w:type="dxa"/>
          </w:tcPr>
          <w:p w14:paraId="74E3DD92">
            <w:pPr>
              <w:pStyle w:val="9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rFonts w:hint="default"/>
                <w:b/>
                <w:lang w:val="en-US"/>
              </w:rPr>
              <w:t>7</w:t>
            </w:r>
            <w:r>
              <w:rPr>
                <w:b/>
              </w:rPr>
              <w:t>00-00</w:t>
            </w:r>
          </w:p>
        </w:tc>
      </w:tr>
      <w:tr w14:paraId="2CC61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 w14:paraId="073C69A8">
            <w:pPr>
              <w:pStyle w:val="9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Отдельно стоящий Стандарт+  </w:t>
            </w:r>
          </w:p>
        </w:tc>
        <w:tc>
          <w:tcPr>
            <w:tcW w:w="4107" w:type="dxa"/>
          </w:tcPr>
          <w:p w14:paraId="33EB56DC">
            <w:pPr>
              <w:pStyle w:val="9"/>
              <w:rPr>
                <w:b/>
              </w:rPr>
            </w:pPr>
          </w:p>
        </w:tc>
        <w:tc>
          <w:tcPr>
            <w:tcW w:w="1655" w:type="dxa"/>
          </w:tcPr>
          <w:p w14:paraId="6670050B">
            <w:pPr>
              <w:pStyle w:val="9"/>
              <w:rPr>
                <w:b/>
              </w:rPr>
            </w:pPr>
          </w:p>
        </w:tc>
        <w:tc>
          <w:tcPr>
            <w:tcW w:w="1635" w:type="dxa"/>
          </w:tcPr>
          <w:p w14:paraId="727E7001">
            <w:pPr>
              <w:pStyle w:val="9"/>
              <w:rPr>
                <w:b/>
              </w:rPr>
            </w:pPr>
          </w:p>
        </w:tc>
        <w:tc>
          <w:tcPr>
            <w:tcW w:w="1430" w:type="dxa"/>
          </w:tcPr>
          <w:p w14:paraId="779BBD9D">
            <w:pPr>
              <w:pStyle w:val="9"/>
              <w:rPr>
                <w:b/>
              </w:rPr>
            </w:pPr>
          </w:p>
        </w:tc>
      </w:tr>
      <w:tr w14:paraId="2F4FB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 w14:paraId="3D62B0E2">
            <w:pPr>
              <w:pStyle w:val="9"/>
              <w:rPr>
                <w:b/>
              </w:rPr>
            </w:pPr>
            <w:r>
              <w:rPr>
                <w:b/>
              </w:rPr>
              <w:t xml:space="preserve">1 комната 18 м² в отдельно стоящем одноэтажном коттедже. </w:t>
            </w:r>
          </w:p>
          <w:p w14:paraId="463613F2">
            <w:pPr>
              <w:pStyle w:val="9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>1 двуспальная/2 односпальных кровати (по запросу), 2-местный диван, душевая кабина, сан узел. В номере: шкаф, стол, табуреты, мини-холодильник, электрочайник, чайные пары, телевизор, фен, полотенца, одноразовые тапочки, зубной набор, принадлежности для умывания.</w:t>
            </w:r>
            <w:r>
              <w:rPr>
                <w:rFonts w:hint="default"/>
                <w:b/>
                <w:lang w:val="ru-RU"/>
              </w:rPr>
              <w:t xml:space="preserve">         Завтрак                      Обед                            Ужин       </w:t>
            </w:r>
          </w:p>
        </w:tc>
        <w:tc>
          <w:tcPr>
            <w:tcW w:w="4107" w:type="dxa"/>
          </w:tcPr>
          <w:p w14:paraId="23A81491">
            <w:pPr>
              <w:pStyle w:val="9"/>
              <w:jc w:val="left"/>
              <w:rPr>
                <w:b/>
              </w:rPr>
            </w:pPr>
            <w:r>
              <w:rPr>
                <w:b/>
              </w:rPr>
              <w:t>2 (DBL/TWIN)</w:t>
            </w:r>
          </w:p>
          <w:p w14:paraId="0229B680">
            <w:pPr>
              <w:pStyle w:val="9"/>
              <w:jc w:val="left"/>
              <w:rPr>
                <w:b/>
              </w:rPr>
            </w:pPr>
            <w:r>
              <w:rPr>
                <w:rFonts w:hint="default"/>
                <w:b/>
                <w:lang w:val="en-US"/>
              </w:rPr>
              <w:t>1</w:t>
            </w:r>
            <w:r>
              <w:rPr>
                <w:b/>
              </w:rPr>
              <w:t xml:space="preserve"> ( диван)</w:t>
            </w:r>
          </w:p>
        </w:tc>
        <w:tc>
          <w:tcPr>
            <w:tcW w:w="1655" w:type="dxa"/>
          </w:tcPr>
          <w:p w14:paraId="154B0C58">
            <w:pPr>
              <w:pStyle w:val="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35" w:type="dxa"/>
          </w:tcPr>
          <w:p w14:paraId="7B253627">
            <w:pPr>
              <w:pStyle w:val="9"/>
              <w:rPr>
                <w:b/>
              </w:rPr>
            </w:pPr>
            <w:r>
              <w:rPr>
                <w:rFonts w:hint="default"/>
                <w:b/>
                <w:lang w:val="en-US"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1430" w:type="dxa"/>
          </w:tcPr>
          <w:p w14:paraId="5D9B7120">
            <w:pPr>
              <w:pStyle w:val="9"/>
              <w:rPr>
                <w:b/>
              </w:rPr>
            </w:pPr>
            <w:r>
              <w:rPr>
                <w:b/>
              </w:rPr>
              <w:t>3 </w:t>
            </w:r>
            <w:r>
              <w:rPr>
                <w:rFonts w:hint="default"/>
                <w:b/>
                <w:lang w:val="en-US"/>
              </w:rPr>
              <w:t>7</w:t>
            </w:r>
            <w:r>
              <w:rPr>
                <w:b/>
              </w:rPr>
              <w:t>00-00</w:t>
            </w:r>
          </w:p>
        </w:tc>
      </w:tr>
      <w:tr w14:paraId="03F0C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 w14:paraId="091C753D">
            <w:pPr>
              <w:pStyle w:val="9"/>
              <w:rPr>
                <w:b/>
              </w:rPr>
            </w:pPr>
          </w:p>
        </w:tc>
        <w:tc>
          <w:tcPr>
            <w:tcW w:w="4107" w:type="dxa"/>
          </w:tcPr>
          <w:p w14:paraId="497D8571">
            <w:pPr>
              <w:pStyle w:val="9"/>
              <w:rPr>
                <w:b/>
              </w:rPr>
            </w:pPr>
          </w:p>
        </w:tc>
        <w:tc>
          <w:tcPr>
            <w:tcW w:w="1655" w:type="dxa"/>
          </w:tcPr>
          <w:p w14:paraId="6F751CBC">
            <w:pPr>
              <w:pStyle w:val="9"/>
              <w:rPr>
                <w:b/>
              </w:rPr>
            </w:pPr>
          </w:p>
        </w:tc>
        <w:tc>
          <w:tcPr>
            <w:tcW w:w="1635" w:type="dxa"/>
          </w:tcPr>
          <w:p w14:paraId="7ADC4C95">
            <w:pPr>
              <w:pStyle w:val="9"/>
              <w:rPr>
                <w:b/>
              </w:rPr>
            </w:pPr>
          </w:p>
        </w:tc>
        <w:tc>
          <w:tcPr>
            <w:tcW w:w="1430" w:type="dxa"/>
          </w:tcPr>
          <w:p w14:paraId="7072ECBB">
            <w:pPr>
              <w:pStyle w:val="9"/>
              <w:rPr>
                <w:b/>
              </w:rPr>
            </w:pPr>
          </w:p>
        </w:tc>
      </w:tr>
      <w:tr w14:paraId="2E61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 w14:paraId="46BC05CE">
            <w:pPr>
              <w:pStyle w:val="9"/>
              <w:rPr>
                <w:b/>
              </w:rPr>
            </w:pPr>
            <w:r>
              <w:rPr>
                <w:b/>
              </w:rPr>
              <w:t>ИТОГО мест для размещения:</w:t>
            </w:r>
          </w:p>
        </w:tc>
        <w:tc>
          <w:tcPr>
            <w:tcW w:w="4107" w:type="dxa"/>
          </w:tcPr>
          <w:p w14:paraId="0D670F7A">
            <w:pPr>
              <w:pStyle w:val="9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48</w:t>
            </w:r>
          </w:p>
        </w:tc>
        <w:tc>
          <w:tcPr>
            <w:tcW w:w="1655" w:type="dxa"/>
          </w:tcPr>
          <w:p w14:paraId="45C97BC2">
            <w:pPr>
              <w:pStyle w:val="9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16</w:t>
            </w:r>
          </w:p>
        </w:tc>
        <w:tc>
          <w:tcPr>
            <w:tcW w:w="1635" w:type="dxa"/>
          </w:tcPr>
          <w:p w14:paraId="5D9DA368">
            <w:pPr>
              <w:pStyle w:val="9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48</w:t>
            </w:r>
          </w:p>
        </w:tc>
        <w:tc>
          <w:tcPr>
            <w:tcW w:w="1430" w:type="dxa"/>
          </w:tcPr>
          <w:p w14:paraId="0392B622">
            <w:pPr>
              <w:pStyle w:val="9"/>
              <w:rPr>
                <w:b/>
              </w:rPr>
            </w:pPr>
          </w:p>
        </w:tc>
      </w:tr>
    </w:tbl>
    <w:p w14:paraId="1A0AAF67">
      <w:pPr>
        <w:pStyle w:val="9"/>
        <w:rPr>
          <w:b/>
        </w:rPr>
      </w:pPr>
    </w:p>
    <w:p w14:paraId="52A2DC09">
      <w:pPr>
        <w:ind w:right="13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ЦЕНЫ ДЕЙСТВИТЕЛЬНЫ ПРИ ПОЛНОЙ ЗАГРУЗКЕ НОМЕРА</w:t>
      </w:r>
      <w:bookmarkStart w:id="0" w:name="_GoBack"/>
      <w:bookmarkEnd w:id="0"/>
    </w:p>
    <w:p w14:paraId="09706D39">
      <w:pPr>
        <w:ind w:right="131"/>
        <w:rPr>
          <w:rFonts w:ascii="Times New Roman" w:hAnsi="Times New Roman" w:cs="Times New Roman"/>
          <w:b/>
          <w:color w:val="276A24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76A24"/>
          <w:sz w:val="28"/>
          <w:szCs w:val="28"/>
        </w:rPr>
        <w:t>Ознакомиться подробнее с категориями номеров можно на нашем сайте</w:t>
      </w:r>
      <w:r>
        <w:rPr>
          <w:rFonts w:ascii="Times New Roman" w:hAnsi="Times New Roman" w:cs="Times New Roman"/>
          <w:b/>
          <w:color w:val="276A24"/>
          <w:sz w:val="28"/>
          <w:szCs w:val="28"/>
        </w:rPr>
        <w:t xml:space="preserve"> </w:t>
      </w:r>
      <w:r>
        <w:fldChar w:fldCharType="begin"/>
      </w:r>
      <w:r>
        <w:instrText xml:space="preserve"> HYPERLINK "http://www.taegnic.ru" </w:instrText>
      </w:r>
      <w:r>
        <w:fldChar w:fldCharType="separate"/>
      </w:r>
      <w:r>
        <w:rPr>
          <w:rStyle w:val="4"/>
          <w:rFonts w:ascii="Times New Roman" w:hAnsi="Times New Roman" w:cs="Times New Roman"/>
          <w:b/>
          <w:color w:val="276A24"/>
          <w:sz w:val="28"/>
          <w:szCs w:val="28"/>
          <w:lang w:val="en-US"/>
        </w:rPr>
        <w:t>www</w:t>
      </w:r>
      <w:r>
        <w:rPr>
          <w:rStyle w:val="4"/>
          <w:rFonts w:ascii="Times New Roman" w:hAnsi="Times New Roman" w:cs="Times New Roman"/>
          <w:b/>
          <w:color w:val="276A24"/>
          <w:sz w:val="28"/>
          <w:szCs w:val="28"/>
        </w:rPr>
        <w:t>.taegnic.ru</w:t>
      </w:r>
      <w:r>
        <w:rPr>
          <w:rStyle w:val="4"/>
          <w:rFonts w:ascii="Times New Roman" w:hAnsi="Times New Roman" w:cs="Times New Roman"/>
          <w:b/>
          <w:color w:val="276A24"/>
          <w:sz w:val="28"/>
          <w:szCs w:val="28"/>
        </w:rPr>
        <w:fldChar w:fldCharType="end"/>
      </w:r>
    </w:p>
    <w:p w14:paraId="3886B5CD">
      <w:pPr>
        <w:ind w:right="131"/>
        <w:rPr>
          <w:rFonts w:ascii="Times New Roman" w:hAnsi="Times New Roman" w:cs="Times New Roman"/>
          <w:b/>
          <w:color w:val="276A24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76A24"/>
          <w:sz w:val="28"/>
          <w:szCs w:val="28"/>
        </w:rPr>
        <w:t>Получить подробную информацию и забронировать по тел:</w:t>
      </w:r>
      <w:r>
        <w:rPr>
          <w:rFonts w:ascii="Times New Roman" w:hAnsi="Times New Roman" w:cs="Times New Roman"/>
          <w:b/>
          <w:color w:val="276A24"/>
          <w:sz w:val="28"/>
          <w:szCs w:val="28"/>
        </w:rPr>
        <w:t xml:space="preserve"> +7 983 329 24 02</w:t>
      </w:r>
    </w:p>
    <w:p w14:paraId="66847528">
      <w:pPr>
        <w:ind w:right="131"/>
        <w:rPr>
          <w:rFonts w:ascii="Times New Roman" w:hAnsi="Times New Roman" w:cs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i/>
          <w:color w:val="276A24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i/>
          <w:color w:val="276A24"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color w:val="276A24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color w:val="276A24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276A24"/>
          <w:sz w:val="28"/>
          <w:szCs w:val="28"/>
          <w:lang w:val="en-US"/>
        </w:rPr>
        <w:t>taegnic</w:t>
      </w:r>
      <w:r>
        <w:rPr>
          <w:rFonts w:ascii="Times New Roman" w:hAnsi="Times New Roman" w:cs="Times New Roman"/>
          <w:b/>
          <w:color w:val="276A24"/>
          <w:sz w:val="28"/>
          <w:szCs w:val="28"/>
        </w:rPr>
        <w:t>@</w:t>
      </w:r>
      <w:r>
        <w:rPr>
          <w:rFonts w:ascii="Times New Roman" w:hAnsi="Times New Roman" w:cs="Times New Roman"/>
          <w:b/>
          <w:color w:val="276A24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color w:val="276A24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276A24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b/>
          <w:color w:val="276A24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sectPr>
      <w:pgSz w:w="11906" w:h="16838"/>
      <w:pgMar w:top="720" w:right="454" w:bottom="567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CC"/>
    <w:family w:val="swiss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CE"/>
    <w:rsid w:val="000006EA"/>
    <w:rsid w:val="000639FE"/>
    <w:rsid w:val="00072729"/>
    <w:rsid w:val="00072F0B"/>
    <w:rsid w:val="000961F3"/>
    <w:rsid w:val="000D54C0"/>
    <w:rsid w:val="00163847"/>
    <w:rsid w:val="00191274"/>
    <w:rsid w:val="001B3C25"/>
    <w:rsid w:val="001E49F5"/>
    <w:rsid w:val="00266FDE"/>
    <w:rsid w:val="00282FAA"/>
    <w:rsid w:val="00286540"/>
    <w:rsid w:val="00295E46"/>
    <w:rsid w:val="002C39C2"/>
    <w:rsid w:val="002F4C4C"/>
    <w:rsid w:val="002F7109"/>
    <w:rsid w:val="00312960"/>
    <w:rsid w:val="003313D4"/>
    <w:rsid w:val="00355CA7"/>
    <w:rsid w:val="00361BCE"/>
    <w:rsid w:val="003B4D3B"/>
    <w:rsid w:val="003D4D1B"/>
    <w:rsid w:val="003F78D0"/>
    <w:rsid w:val="00482EC7"/>
    <w:rsid w:val="00512832"/>
    <w:rsid w:val="005800A8"/>
    <w:rsid w:val="005874AC"/>
    <w:rsid w:val="00625DFF"/>
    <w:rsid w:val="00656BE3"/>
    <w:rsid w:val="006773DB"/>
    <w:rsid w:val="00692C18"/>
    <w:rsid w:val="006B1A18"/>
    <w:rsid w:val="007453B8"/>
    <w:rsid w:val="007810CD"/>
    <w:rsid w:val="00792AB7"/>
    <w:rsid w:val="007F46BA"/>
    <w:rsid w:val="008028FC"/>
    <w:rsid w:val="00806570"/>
    <w:rsid w:val="0081455D"/>
    <w:rsid w:val="00845D0A"/>
    <w:rsid w:val="0087468B"/>
    <w:rsid w:val="008828F1"/>
    <w:rsid w:val="008B1B6B"/>
    <w:rsid w:val="008C3937"/>
    <w:rsid w:val="00911322"/>
    <w:rsid w:val="009334A9"/>
    <w:rsid w:val="0095256A"/>
    <w:rsid w:val="009655EF"/>
    <w:rsid w:val="009855D6"/>
    <w:rsid w:val="009C3B20"/>
    <w:rsid w:val="00A55409"/>
    <w:rsid w:val="00A6128F"/>
    <w:rsid w:val="00AA4E39"/>
    <w:rsid w:val="00AD1241"/>
    <w:rsid w:val="00AE5C56"/>
    <w:rsid w:val="00B250A8"/>
    <w:rsid w:val="00BA606F"/>
    <w:rsid w:val="00BC036D"/>
    <w:rsid w:val="00C15A25"/>
    <w:rsid w:val="00C4073F"/>
    <w:rsid w:val="00C647C8"/>
    <w:rsid w:val="00C66387"/>
    <w:rsid w:val="00C66DDF"/>
    <w:rsid w:val="00CA5F56"/>
    <w:rsid w:val="00D73C20"/>
    <w:rsid w:val="00D76E56"/>
    <w:rsid w:val="00D96120"/>
    <w:rsid w:val="00DC08BA"/>
    <w:rsid w:val="00DD47A5"/>
    <w:rsid w:val="00DF3F9E"/>
    <w:rsid w:val="00E44179"/>
    <w:rsid w:val="00E6514A"/>
    <w:rsid w:val="00E75C0E"/>
    <w:rsid w:val="00E877D2"/>
    <w:rsid w:val="00EC59EA"/>
    <w:rsid w:val="00EF3DB1"/>
    <w:rsid w:val="00F1164D"/>
    <w:rsid w:val="00F3491E"/>
    <w:rsid w:val="00F6560F"/>
    <w:rsid w:val="00F835CE"/>
    <w:rsid w:val="00FB3914"/>
    <w:rsid w:val="26284F87"/>
    <w:rsid w:val="5B4A6EAA"/>
    <w:rsid w:val="7E26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0DCF46-9229-4F2C-8582-32D07DB801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302</Words>
  <Characters>1727</Characters>
  <Lines>14</Lines>
  <Paragraphs>4</Paragraphs>
  <TotalTime>17</TotalTime>
  <ScaleCrop>false</ScaleCrop>
  <LinksUpToDate>false</LinksUpToDate>
  <CharactersWithSpaces>2025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2023-08-29T15:10:00Z</dcterms:created>
  <dc:creator>User</dc:creator>
  <cp:lastModifiedBy>AlAkTu</cp:lastModifiedBy>
  <cp:lastPrinted>2022-10-25T04:23:00Z</cp:lastPrinted>
  <dcterms:modified xsi:type="dcterms:W3CDTF">2024-09-22T08:06:14Z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FE59F940CDF44E5CA7C228AABB00C799_12</vt:lpwstr>
  </property>
</Properties>
</file>